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5ECA4" w14:textId="77777777" w:rsidR="00704217" w:rsidRPr="00704217" w:rsidRDefault="00704217" w:rsidP="00704217">
      <w:r w:rsidRPr="00704217">
        <w:t>[Include Date Here]</w:t>
      </w:r>
    </w:p>
    <w:p w14:paraId="017417E3" w14:textId="77777777" w:rsidR="00704217" w:rsidRPr="00704217" w:rsidRDefault="00704217" w:rsidP="00704217">
      <w:r w:rsidRPr="00704217">
        <w:rPr>
          <w:rFonts w:ascii="Arial" w:hAnsi="Arial" w:cs="Arial"/>
        </w:rPr>
        <w:t>​</w:t>
      </w:r>
    </w:p>
    <w:p w14:paraId="5DC51DCE" w14:textId="77777777" w:rsidR="00704217" w:rsidRDefault="00704217" w:rsidP="00704217">
      <w:r w:rsidRPr="00704217">
        <w:t>Dearest Funder,</w:t>
      </w:r>
    </w:p>
    <w:p w14:paraId="47FFDAA2" w14:textId="77777777" w:rsidR="00704217" w:rsidRPr="00704217" w:rsidRDefault="00704217" w:rsidP="00704217"/>
    <w:p w14:paraId="6E154678" w14:textId="77777777" w:rsidR="00704217" w:rsidRPr="00704217" w:rsidRDefault="00704217" w:rsidP="00704217">
      <w:r w:rsidRPr="00704217">
        <w:t xml:space="preserve">[NAME] is committed to supporting Beehive Academy, a tax-exempt 501(c)(3) nonprofit organization established in Marble Hill, Missouri. Beehive Academy’s mission is to provide high-quality, inclusive early education and support services for children, ensuring that every child, regardless of their abilities, </w:t>
      </w:r>
      <w:proofErr w:type="gramStart"/>
      <w:r w:rsidRPr="00704217">
        <w:t>has the opportunity to</w:t>
      </w:r>
      <w:proofErr w:type="gramEnd"/>
      <w:r w:rsidRPr="00704217">
        <w:t xml:space="preserve"> thrive. This is particularly vital for our community, which is classified as a childcare desert, leaving many families without necessary support.</w:t>
      </w:r>
    </w:p>
    <w:p w14:paraId="413D5EB5" w14:textId="77777777" w:rsidR="00704217" w:rsidRPr="00704217" w:rsidRDefault="00704217" w:rsidP="00704217">
      <w:r w:rsidRPr="00704217">
        <w:rPr>
          <w:rFonts w:ascii="Arial" w:hAnsi="Arial" w:cs="Arial"/>
        </w:rPr>
        <w:t>​</w:t>
      </w:r>
    </w:p>
    <w:p w14:paraId="6A671BFE" w14:textId="77777777" w:rsidR="00704217" w:rsidRPr="00704217" w:rsidRDefault="00704217" w:rsidP="00704217">
      <w:r w:rsidRPr="00704217">
        <w:t>While [</w:t>
      </w:r>
      <w:proofErr w:type="gramStart"/>
      <w:r w:rsidRPr="00704217">
        <w:t>NAME ]</w:t>
      </w:r>
      <w:proofErr w:type="gramEnd"/>
      <w:r w:rsidRPr="00704217">
        <w:t xml:space="preserve"> has not yet had the opportunity to partner directly with Beehive Academy, we are fully aware of their ability to support the critical need prevalent in Bollinger County. Chelsea Baker, the Founder of Beehive Academy, has focused on addressing the critical childcare deficit and early intervention for special needs in Bollinger County.</w:t>
      </w:r>
    </w:p>
    <w:p w14:paraId="10A9E21A" w14:textId="77777777" w:rsidR="00704217" w:rsidRPr="00704217" w:rsidRDefault="00704217" w:rsidP="00704217">
      <w:r w:rsidRPr="00704217">
        <w:rPr>
          <w:rFonts w:ascii="Arial" w:hAnsi="Arial" w:cs="Arial"/>
        </w:rPr>
        <w:t>​</w:t>
      </w:r>
    </w:p>
    <w:p w14:paraId="6053B877" w14:textId="77777777" w:rsidR="00704217" w:rsidRDefault="00704217" w:rsidP="00704217">
      <w:r w:rsidRPr="00704217">
        <w:t>[NAME] is aware that Beehive Academy will be seeking grant funding to support the overall project cost. Diverse funding sources will be essential to support the establishment and operation of their preschool facility, particularly to cater to students with developmental disabilities.</w:t>
      </w:r>
    </w:p>
    <w:p w14:paraId="0EFB4229" w14:textId="77777777" w:rsidR="00704217" w:rsidRPr="00704217" w:rsidRDefault="00704217" w:rsidP="00704217"/>
    <w:p w14:paraId="06D88FD7" w14:textId="77777777" w:rsidR="00704217" w:rsidRDefault="00704217" w:rsidP="00704217">
      <w:r w:rsidRPr="00704217">
        <w:t>We fully support Beehive Academy in achieving this goal, which will significantly benefit the families in Bollinger County by providing much-needed childcare and early education services. This grant will allow Beehive Academy to implement essential programs, support working parents, and ensure that all children, including those with special needs, receive the education and care they deserve. We believe this project will enhance the quality of life for many families in our region, promote economic stability, and foster a more inclusive community.</w:t>
      </w:r>
    </w:p>
    <w:p w14:paraId="4D7AC002" w14:textId="77777777" w:rsidR="00704217" w:rsidRPr="00704217" w:rsidRDefault="00704217" w:rsidP="00704217"/>
    <w:p w14:paraId="3D12E015" w14:textId="77777777" w:rsidR="00704217" w:rsidRPr="00704217" w:rsidRDefault="00704217" w:rsidP="00704217">
      <w:r w:rsidRPr="00704217">
        <w:rPr>
          <w:rFonts w:ascii="Arial" w:hAnsi="Arial" w:cs="Arial"/>
        </w:rPr>
        <w:t>​</w:t>
      </w:r>
    </w:p>
    <w:p w14:paraId="182B4938" w14:textId="77777777" w:rsidR="00704217" w:rsidRPr="00704217" w:rsidRDefault="00704217" w:rsidP="00704217">
      <w:r w:rsidRPr="00704217">
        <w:t>If you have any questions, please contact me at [@</w:t>
      </w:r>
      <w:r w:rsidRPr="00704217">
        <w:rPr>
          <w:u w:val="single"/>
        </w:rPr>
        <w:t>email.com</w:t>
      </w:r>
      <w:r w:rsidRPr="00704217">
        <w:t xml:space="preserve"> or at (123) 444-5555.]</w:t>
      </w:r>
    </w:p>
    <w:p w14:paraId="4FA496AD" w14:textId="77777777" w:rsidR="00704217" w:rsidRDefault="00704217" w:rsidP="00704217">
      <w:pPr>
        <w:rPr>
          <w:rFonts w:ascii="Arial" w:hAnsi="Arial" w:cs="Arial"/>
        </w:rPr>
      </w:pPr>
      <w:r w:rsidRPr="00704217">
        <w:rPr>
          <w:rFonts w:ascii="Arial" w:hAnsi="Arial" w:cs="Arial"/>
        </w:rPr>
        <w:t>​</w:t>
      </w:r>
    </w:p>
    <w:p w14:paraId="414032F0" w14:textId="77777777" w:rsidR="00704217" w:rsidRDefault="00704217" w:rsidP="00704217">
      <w:pPr>
        <w:rPr>
          <w:rFonts w:ascii="Arial" w:hAnsi="Arial" w:cs="Arial"/>
        </w:rPr>
      </w:pPr>
    </w:p>
    <w:p w14:paraId="296BC9DB" w14:textId="77777777" w:rsidR="00704217" w:rsidRPr="00704217" w:rsidRDefault="00704217" w:rsidP="00704217"/>
    <w:p w14:paraId="78354090" w14:textId="77777777" w:rsidR="00704217" w:rsidRPr="00704217" w:rsidRDefault="00704217" w:rsidP="00704217">
      <w:r w:rsidRPr="00704217">
        <w:t>Sincerely,</w:t>
      </w:r>
    </w:p>
    <w:p w14:paraId="2DFACCB9" w14:textId="77777777" w:rsidR="00704217" w:rsidRPr="00704217" w:rsidRDefault="00704217" w:rsidP="00704217">
      <w:r w:rsidRPr="00704217">
        <w:t>Name</w:t>
      </w:r>
    </w:p>
    <w:p w14:paraId="098CAB27" w14:textId="77777777" w:rsidR="00704217" w:rsidRPr="00704217" w:rsidRDefault="00704217" w:rsidP="00704217">
      <w:r w:rsidRPr="00704217">
        <w:t>Name of Organization [If applicable]</w:t>
      </w:r>
    </w:p>
    <w:p w14:paraId="748EB7C1" w14:textId="77777777" w:rsidR="00704217" w:rsidRPr="00704217" w:rsidRDefault="00704217" w:rsidP="00704217">
      <w:r w:rsidRPr="00704217">
        <w:t>Email</w:t>
      </w:r>
    </w:p>
    <w:p w14:paraId="222C56FC" w14:textId="77777777" w:rsidR="00704217" w:rsidRPr="00704217" w:rsidRDefault="00704217" w:rsidP="00704217">
      <w:r w:rsidRPr="00704217">
        <w:t>Phone</w:t>
      </w:r>
    </w:p>
    <w:p w14:paraId="7DC07598" w14:textId="77777777" w:rsidR="009F1851" w:rsidRDefault="009F1851"/>
    <w:sectPr w:rsidR="009F1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17"/>
    <w:rsid w:val="0046795B"/>
    <w:rsid w:val="004F196F"/>
    <w:rsid w:val="00672F53"/>
    <w:rsid w:val="00704217"/>
    <w:rsid w:val="009F1851"/>
    <w:rsid w:val="00D67070"/>
    <w:rsid w:val="00FE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EC6B2"/>
  <w15:chartTrackingRefBased/>
  <w15:docId w15:val="{9B2AA628-0BFC-CB44-9721-3514CE84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2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2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2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2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2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2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2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2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2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2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2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2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2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2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2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2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2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217"/>
    <w:rPr>
      <w:rFonts w:eastAsiaTheme="majorEastAsia" w:cstheme="majorBidi"/>
      <w:color w:val="272727" w:themeColor="text1" w:themeTint="D8"/>
    </w:rPr>
  </w:style>
  <w:style w:type="paragraph" w:styleId="Title">
    <w:name w:val="Title"/>
    <w:basedOn w:val="Normal"/>
    <w:next w:val="Normal"/>
    <w:link w:val="TitleChar"/>
    <w:uiPriority w:val="10"/>
    <w:qFormat/>
    <w:rsid w:val="007042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2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21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2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2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4217"/>
    <w:rPr>
      <w:i/>
      <w:iCs/>
      <w:color w:val="404040" w:themeColor="text1" w:themeTint="BF"/>
    </w:rPr>
  </w:style>
  <w:style w:type="paragraph" w:styleId="ListParagraph">
    <w:name w:val="List Paragraph"/>
    <w:basedOn w:val="Normal"/>
    <w:uiPriority w:val="34"/>
    <w:qFormat/>
    <w:rsid w:val="00704217"/>
    <w:pPr>
      <w:ind w:left="720"/>
      <w:contextualSpacing/>
    </w:pPr>
  </w:style>
  <w:style w:type="character" w:styleId="IntenseEmphasis">
    <w:name w:val="Intense Emphasis"/>
    <w:basedOn w:val="DefaultParagraphFont"/>
    <w:uiPriority w:val="21"/>
    <w:qFormat/>
    <w:rsid w:val="00704217"/>
    <w:rPr>
      <w:i/>
      <w:iCs/>
      <w:color w:val="0F4761" w:themeColor="accent1" w:themeShade="BF"/>
    </w:rPr>
  </w:style>
  <w:style w:type="paragraph" w:styleId="IntenseQuote">
    <w:name w:val="Intense Quote"/>
    <w:basedOn w:val="Normal"/>
    <w:next w:val="Normal"/>
    <w:link w:val="IntenseQuoteChar"/>
    <w:uiPriority w:val="30"/>
    <w:qFormat/>
    <w:rsid w:val="00704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217"/>
    <w:rPr>
      <w:i/>
      <w:iCs/>
      <w:color w:val="0F4761" w:themeColor="accent1" w:themeShade="BF"/>
    </w:rPr>
  </w:style>
  <w:style w:type="character" w:styleId="IntenseReference">
    <w:name w:val="Intense Reference"/>
    <w:basedOn w:val="DefaultParagraphFont"/>
    <w:uiPriority w:val="32"/>
    <w:qFormat/>
    <w:rsid w:val="007042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03292">
      <w:bodyDiv w:val="1"/>
      <w:marLeft w:val="0"/>
      <w:marRight w:val="0"/>
      <w:marTop w:val="0"/>
      <w:marBottom w:val="0"/>
      <w:divBdr>
        <w:top w:val="none" w:sz="0" w:space="0" w:color="auto"/>
        <w:left w:val="none" w:sz="0" w:space="0" w:color="auto"/>
        <w:bottom w:val="none" w:sz="0" w:space="0" w:color="auto"/>
        <w:right w:val="none" w:sz="0" w:space="0" w:color="auto"/>
      </w:divBdr>
    </w:div>
    <w:div w:id="52344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Jines</dc:creator>
  <cp:keywords/>
  <dc:description/>
  <cp:lastModifiedBy>Heather Jines</cp:lastModifiedBy>
  <cp:revision>1</cp:revision>
  <dcterms:created xsi:type="dcterms:W3CDTF">2024-09-22T05:14:00Z</dcterms:created>
  <dcterms:modified xsi:type="dcterms:W3CDTF">2024-09-22T05:15:00Z</dcterms:modified>
</cp:coreProperties>
</file>